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61" w:rsidRDefault="00615240" w:rsidP="00615240">
      <w:pPr>
        <w:jc w:val="center"/>
        <w:rPr>
          <w:b/>
          <w:color w:val="4F81BD" w:themeColor="accent1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15240">
        <w:rPr>
          <w:b/>
          <w:color w:val="4F81BD" w:themeColor="accent1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Thymus vulgaris</w:t>
      </w:r>
    </w:p>
    <w:p w:rsidR="00615240" w:rsidRDefault="00615240" w:rsidP="00615240">
      <w:pPr>
        <w:jc w:val="center"/>
        <w:rPr>
          <w:b/>
          <w:color w:val="4F81BD" w:themeColor="accent1"/>
          <w:spacing w:val="60"/>
          <w:sz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:spacing w:val="60"/>
          <w:sz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Thyme // </w:t>
      </w:r>
      <w:proofErr w:type="spellStart"/>
      <w:r>
        <w:rPr>
          <w:b/>
          <w:color w:val="4F81BD" w:themeColor="accent1"/>
          <w:spacing w:val="60"/>
          <w:sz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Timo</w:t>
      </w:r>
      <w:proofErr w:type="spellEnd"/>
    </w:p>
    <w:p w:rsidR="00615240" w:rsidRDefault="00C8726C" w:rsidP="00615240">
      <w:pPr>
        <w:jc w:val="center"/>
        <w:rPr>
          <w:b/>
          <w:color w:val="4F81BD" w:themeColor="accent1"/>
          <w:spacing w:val="60"/>
          <w:sz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53C985" wp14:editId="6366AD3C">
            <wp:simplePos x="0" y="0"/>
            <wp:positionH relativeFrom="column">
              <wp:posOffset>1114425</wp:posOffset>
            </wp:positionH>
            <wp:positionV relativeFrom="paragraph">
              <wp:posOffset>92075</wp:posOffset>
            </wp:positionV>
            <wp:extent cx="288099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ight>
            <wp:docPr id="1" name="Picture 1" descr="http://topfoodfacts.com/wp-content/uploads/2013/02/HerbsThym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foodfacts.com/wp-content/uploads/2013/02/HerbsThym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2"/>
                    <a:stretch/>
                  </pic:blipFill>
                  <pic:spPr bwMode="auto">
                    <a:xfrm>
                      <a:off x="0" y="0"/>
                      <a:ext cx="28809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5240" w:rsidRDefault="00615240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</w:p>
    <w:p w:rsidR="00615240" w:rsidRDefault="00615240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</w:p>
    <w:p w:rsidR="00615240" w:rsidRDefault="00615240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</w:p>
    <w:p w:rsidR="00615240" w:rsidRDefault="00615240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</w:p>
    <w:p w:rsidR="00615240" w:rsidRDefault="00615240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</w:p>
    <w:p w:rsidR="00615240" w:rsidRDefault="00615240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</w:p>
    <w:p w:rsidR="00F96149" w:rsidRPr="00F96149" w:rsidRDefault="00F96149" w:rsidP="00615240">
      <w:pPr>
        <w:rPr>
          <w:rFonts w:asciiTheme="majorHAnsi" w:hAnsiTheme="majorHAnsi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96149">
        <w:rPr>
          <w:rFonts w:asciiTheme="majorHAnsi" w:hAnsiTheme="majorHAnsi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Description</w:t>
      </w:r>
    </w:p>
    <w:p w:rsidR="00791612" w:rsidRDefault="00615240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  <w:r w:rsidRPr="00615240"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 xml:space="preserve">Thyme is a delicate herb with a strong fragrance. </w:t>
      </w:r>
    </w:p>
    <w:p w:rsidR="00791612" w:rsidRDefault="00791612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</w:p>
    <w:p w:rsidR="00F96149" w:rsidRPr="00F96149" w:rsidRDefault="00F96149" w:rsidP="00615240">
      <w:pPr>
        <w:rPr>
          <w:rFonts w:asciiTheme="majorHAnsi" w:hAnsiTheme="majorHAnsi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96149">
        <w:rPr>
          <w:rFonts w:asciiTheme="majorHAnsi" w:hAnsiTheme="majorHAnsi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 food</w:t>
      </w:r>
    </w:p>
    <w:p w:rsidR="00615240" w:rsidRPr="00615240" w:rsidRDefault="00791612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>Thyme can be added to pasta dishes</w:t>
      </w:r>
      <w:r w:rsidR="00146AE3"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>/sauces</w:t>
      </w:r>
      <w: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 xml:space="preserve"> for flavour. </w:t>
      </w:r>
      <w:r w:rsidR="00615240" w:rsidRPr="00615240"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>It can</w:t>
      </w:r>
      <w:r w:rsidR="00146AE3"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 xml:space="preserve"> also</w:t>
      </w:r>
      <w:r w:rsidR="00615240" w:rsidRPr="00615240"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 xml:space="preserve"> be added to bean, egg and vegetable dishes</w:t>
      </w:r>
      <w:r w:rsidR="00DE3008"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>; f</w:t>
      </w:r>
      <w:r w:rsidR="00DE3008" w:rsidRPr="00DE3008"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>resh thyme adds a fragrance to omelettes and scrambled eggs.</w:t>
      </w:r>
      <w:r w:rsidR="00F96149"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 xml:space="preserve"> You can also add thyme to fish or use to season soup.</w:t>
      </w:r>
    </w:p>
    <w:p w:rsidR="00615240" w:rsidRDefault="00615240" w:rsidP="00615240">
      <w:pPr>
        <w:rPr>
          <w:rFonts w:asciiTheme="majorHAnsi" w:hAnsiTheme="majorHAnsi"/>
          <w:b/>
          <w:sz w:val="32"/>
          <w14:textOutline w14:w="6350" w14:cap="flat" w14:cmpd="sng" w14:algn="ctr">
            <w14:noFill/>
            <w14:prstDash w14:val="solid"/>
            <w14:round/>
          </w14:textOutline>
        </w:rPr>
      </w:pPr>
    </w:p>
    <w:p w:rsidR="00F96149" w:rsidRPr="00F96149" w:rsidRDefault="00F96149" w:rsidP="00615240">
      <w:pPr>
        <w:rPr>
          <w:rFonts w:asciiTheme="majorHAnsi" w:hAnsiTheme="majorHAnsi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96149">
        <w:rPr>
          <w:rFonts w:asciiTheme="majorHAnsi" w:hAnsiTheme="majorHAnsi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Health Benefits</w:t>
      </w:r>
    </w:p>
    <w:p w:rsidR="00615240" w:rsidRDefault="00615240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 xml:space="preserve">Thyme can be added to other ingredients to create </w:t>
      </w:r>
      <w:proofErr w:type="gramStart"/>
      <w: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>an oil</w:t>
      </w:r>
      <w:proofErr w:type="gramEnd"/>
      <w: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 xml:space="preserve"> called Thymol that is used for healing purposes. </w:t>
      </w:r>
    </w:p>
    <w:p w:rsidR="00615240" w:rsidRDefault="00615240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</w:p>
    <w:p w:rsidR="007868F5" w:rsidRDefault="00615240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  <w:r w:rsidRPr="00615240"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 xml:space="preserve">Thyme can be used </w:t>
      </w:r>
      <w: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 xml:space="preserve">for chest and respiratory problems </w:t>
      </w:r>
      <w:r w:rsidRPr="00615240"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>including coughs, bronchitis, and chest congestion</w:t>
      </w:r>
      <w: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 xml:space="preserve">. </w:t>
      </w:r>
      <w:r w:rsidR="0001170F"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 xml:space="preserve">Thymol can also be used to increase the amount of healthy fats in cell membranes, particularly in the heart, kidney and brain. </w:t>
      </w:r>
    </w:p>
    <w:p w:rsidR="00C8726C" w:rsidRDefault="00C8726C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</w:p>
    <w:p w:rsidR="00C8726C" w:rsidRDefault="00C8726C" w:rsidP="00615240">
      <w:pPr>
        <w:rPr>
          <w:rFonts w:asciiTheme="majorHAnsi" w:hAnsiTheme="majorHAnsi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Theme="majorHAnsi" w:hAnsiTheme="majorHAnsi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 the past</w:t>
      </w:r>
    </w:p>
    <w:p w:rsidR="007868F5" w:rsidRPr="00C8726C" w:rsidRDefault="00C8726C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  <w:t>Ancient Egyptians used Thyme to keep the mummified bodies fresh. Thyme was also a commonly used healing herb in WW1.</w:t>
      </w:r>
    </w:p>
    <w:p w:rsidR="00615240" w:rsidRPr="00615240" w:rsidRDefault="00615240" w:rsidP="00615240">
      <w:pPr>
        <w:rPr>
          <w:rFonts w:asciiTheme="majorHAnsi" w:hAnsiTheme="majorHAnsi"/>
          <w:sz w:val="32"/>
          <w14:textOutline w14:w="6350" w14:cap="flat" w14:cmpd="sng" w14:algn="ctr">
            <w14:noFill/>
            <w14:prstDash w14:val="solid"/>
            <w14:round/>
          </w14:textOutline>
        </w:rPr>
      </w:pPr>
    </w:p>
    <w:sectPr w:rsidR="00615240" w:rsidRPr="0061524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49" w:rsidRDefault="00F96149" w:rsidP="00F96149">
      <w:r>
        <w:separator/>
      </w:r>
    </w:p>
  </w:endnote>
  <w:endnote w:type="continuationSeparator" w:id="0">
    <w:p w:rsidR="00F96149" w:rsidRDefault="00F96149" w:rsidP="00F9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49" w:rsidRDefault="00F96149">
    <w:pPr>
      <w:pStyle w:val="Footer"/>
    </w:pPr>
    <w:r>
      <w:t xml:space="preserve">By </w:t>
    </w:r>
    <w:proofErr w:type="spellStart"/>
    <w:r>
      <w:t>Caterina</w:t>
    </w:r>
    <w:proofErr w:type="spellEnd"/>
    <w:r>
      <w:t xml:space="preserve"> and Laura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49" w:rsidRDefault="00F96149" w:rsidP="00F96149">
      <w:r>
        <w:separator/>
      </w:r>
    </w:p>
  </w:footnote>
  <w:footnote w:type="continuationSeparator" w:id="0">
    <w:p w:rsidR="00F96149" w:rsidRDefault="00F96149" w:rsidP="00F9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85"/>
    <w:rsid w:val="0001170F"/>
    <w:rsid w:val="00035F61"/>
    <w:rsid w:val="00125CD7"/>
    <w:rsid w:val="00146AE3"/>
    <w:rsid w:val="00615240"/>
    <w:rsid w:val="007868F5"/>
    <w:rsid w:val="00791612"/>
    <w:rsid w:val="00887585"/>
    <w:rsid w:val="00C8726C"/>
    <w:rsid w:val="00DE3008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68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6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6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4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68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6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6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F90EB61B</Template>
  <TotalTime>44</TotalTime>
  <Pages>1</Pages>
  <Words>140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vincentl10</dc:creator>
  <cp:lastModifiedBy>vincentl10</cp:lastModifiedBy>
  <cp:revision>10</cp:revision>
  <dcterms:created xsi:type="dcterms:W3CDTF">2014-09-10T12:32:00Z</dcterms:created>
  <dcterms:modified xsi:type="dcterms:W3CDTF">2014-09-12T11:46:00Z</dcterms:modified>
</cp:coreProperties>
</file>